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CCBFB" w14:textId="40017ABE" w:rsidR="0010638E" w:rsidRDefault="00355DC9">
      <w:pPr>
        <w:pStyle w:val="Corpsdetexte"/>
        <w:ind w:left="321"/>
        <w:rPr>
          <w:rFonts w:ascii="Times New Roman"/>
          <w:b w:val="0"/>
          <w:sz w:val="20"/>
        </w:rPr>
      </w:pPr>
      <w:r w:rsidRPr="00355DC9">
        <w:rPr>
          <w:rFonts w:ascii="Calibri" w:eastAsia="Calibri" w:hAnsi="Calibri" w:cs="Times New Roman"/>
          <w:b w:val="0"/>
          <w:bCs w:val="0"/>
          <w:noProof/>
          <w:sz w:val="22"/>
          <w:szCs w:val="22"/>
          <w:lang w:eastAsia="fr-FR"/>
        </w:rPr>
        <w:drawing>
          <wp:anchor distT="0" distB="0" distL="114300" distR="114300" simplePos="0" relativeHeight="487591936" behindDoc="0" locked="0" layoutInCell="1" allowOverlap="1" wp14:anchorId="592DD378" wp14:editId="7D58F4D4">
            <wp:simplePos x="0" y="0"/>
            <wp:positionH relativeFrom="column">
              <wp:posOffset>1536700</wp:posOffset>
            </wp:positionH>
            <wp:positionV relativeFrom="paragraph">
              <wp:posOffset>5715</wp:posOffset>
            </wp:positionV>
            <wp:extent cx="1803400" cy="863600"/>
            <wp:effectExtent l="0" t="0" r="6350" b="0"/>
            <wp:wrapNone/>
            <wp:docPr id="4" name="Image 4" descr="IGN_SIGNATURE_COUL_QUADR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IGN_SIGNATURE_COUL_QUADRI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5DC9">
        <w:rPr>
          <w:rFonts w:ascii="Calibri" w:eastAsia="Calibri" w:hAnsi="Calibri" w:cs="Times New Roman"/>
          <w:b w:val="0"/>
          <w:bCs w:val="0"/>
          <w:noProof/>
          <w:sz w:val="22"/>
          <w:szCs w:val="22"/>
          <w:lang w:eastAsia="fr-FR"/>
        </w:rPr>
        <w:drawing>
          <wp:anchor distT="0" distB="0" distL="114300" distR="114300" simplePos="0" relativeHeight="487589888" behindDoc="0" locked="0" layoutInCell="1" allowOverlap="1" wp14:anchorId="31CBCE9A" wp14:editId="72C1BF9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25600" cy="1008000"/>
            <wp:effectExtent l="0" t="0" r="3175" b="1905"/>
            <wp:wrapNone/>
            <wp:docPr id="3" name="Image 3" descr="BC Logo R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BC Logo R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6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618D1D" w14:textId="766F8705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2F9BC3D4" w14:textId="4518FB1E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735FCF2A" w14:textId="73BD4B5F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0F4F9DA3" w14:textId="5118FEAB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46EEC92D" w14:textId="51A8A222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53F71CF6" w14:textId="77777777" w:rsidR="00355DC9" w:rsidRDefault="00355DC9" w:rsidP="00355DC9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A18E998" w14:textId="77777777" w:rsidR="00355DC9" w:rsidRDefault="00355DC9" w:rsidP="00355DC9">
      <w:pPr>
        <w:rPr>
          <w:rFonts w:ascii="Calibri" w:hAnsi="Calibri" w:cs="Calibri"/>
          <w:b/>
          <w:bCs/>
          <w:sz w:val="28"/>
          <w:szCs w:val="28"/>
        </w:rPr>
      </w:pPr>
    </w:p>
    <w:p w14:paraId="64E5B3E2" w14:textId="77777777" w:rsidR="00355DC9" w:rsidRDefault="00355DC9" w:rsidP="00355DC9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98B3EE8" w14:textId="77777777" w:rsidR="00355DC9" w:rsidRDefault="00355DC9" w:rsidP="00355DC9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B099622" w14:textId="5B32DE69" w:rsidR="00355DC9" w:rsidRPr="00355DC9" w:rsidRDefault="00355DC9" w:rsidP="00355DC9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55DC9">
        <w:rPr>
          <w:rFonts w:ascii="Calibri" w:hAnsi="Calibri" w:cs="Calibri"/>
          <w:b/>
          <w:bCs/>
          <w:sz w:val="28"/>
          <w:szCs w:val="28"/>
        </w:rPr>
        <w:t>GBM 26007</w:t>
      </w:r>
    </w:p>
    <w:p w14:paraId="4D60C393" w14:textId="143BB459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51827AEB" w14:textId="15B2793E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4B5C3E24" w14:textId="6132B9CE" w:rsidR="00355DC9" w:rsidRPr="00355DC9" w:rsidRDefault="00355DC9" w:rsidP="00355DC9">
      <w:pPr>
        <w:widowControl/>
        <w:adjustRightInd w:val="0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355DC9">
        <w:rPr>
          <w:rFonts w:ascii="Calibri" w:eastAsia="Calibri" w:hAnsi="Calibri" w:cs="Calibri"/>
          <w:b/>
          <w:bCs/>
          <w:sz w:val="36"/>
          <w:szCs w:val="36"/>
        </w:rPr>
        <w:t xml:space="preserve">Prestations de services postaux </w:t>
      </w:r>
      <w:r w:rsidR="00BD4BCE">
        <w:rPr>
          <w:rFonts w:ascii="Calibri" w:eastAsia="Calibri" w:hAnsi="Calibri" w:cs="Calibri"/>
          <w:b/>
          <w:bCs/>
          <w:sz w:val="36"/>
          <w:szCs w:val="36"/>
        </w:rPr>
        <w:t>pour</w:t>
      </w:r>
      <w:r w:rsidRPr="00355DC9">
        <w:rPr>
          <w:rFonts w:ascii="Calibri" w:eastAsia="Calibri" w:hAnsi="Calibri" w:cs="Calibri"/>
          <w:b/>
          <w:bCs/>
          <w:sz w:val="36"/>
          <w:szCs w:val="36"/>
        </w:rPr>
        <w:t xml:space="preserve"> l’ensemble des sites de l’IGN </w:t>
      </w:r>
    </w:p>
    <w:p w14:paraId="7AE1FA44" w14:textId="77777777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6B7B89B3" w14:textId="7D5E97A0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30EBE237" w14:textId="64523304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407C14E4" w14:textId="77777777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141A1E80" w14:textId="77777777" w:rsidR="0010638E" w:rsidRDefault="00034896">
      <w:pPr>
        <w:pStyle w:val="Corpsdetexte"/>
        <w:spacing w:before="3"/>
        <w:rPr>
          <w:rFonts w:ascii="Times New Roman"/>
          <w:b w:val="0"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BD47870" wp14:editId="711D1E33">
                <wp:simplePos x="0" y="0"/>
                <wp:positionH relativeFrom="page">
                  <wp:posOffset>274320</wp:posOffset>
                </wp:positionH>
                <wp:positionV relativeFrom="paragraph">
                  <wp:posOffset>101218</wp:posOffset>
                </wp:positionV>
                <wp:extent cx="6899275" cy="25209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99275" cy="25209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51C8F9B" w14:textId="77777777" w:rsidR="0010638E" w:rsidRPr="001D524A" w:rsidRDefault="00034896">
                            <w:pPr>
                              <w:spacing w:line="387" w:lineRule="exact"/>
                              <w:ind w:left="-1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</w:rPr>
                            </w:pPr>
                            <w:r w:rsidRPr="001D524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</w:rPr>
                              <w:t>ANNEXE 1 AU C.C.P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D47870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21.6pt;margin-top:7.95pt;width:543.25pt;height:19.8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" filled="f" strokeweight=".48pt">
                <v:path arrowok="t"/>
                <v:textbox inset="0,0,0,0">
                  <w:txbxContent>
                    <w:p w14:paraId="051C8F9B" w14:textId="77777777" w:rsidR="0010638E" w:rsidRPr="001D524A" w:rsidRDefault="00034896">
                      <w:pPr>
                        <w:spacing w:line="387" w:lineRule="exact"/>
                        <w:ind w:left="-1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</w:rPr>
                      </w:pPr>
                      <w:r w:rsidRPr="001D524A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</w:rPr>
                        <w:t>ANNEXE 1 AU C.C.P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10BE76" w14:textId="77777777" w:rsidR="0010638E" w:rsidRDefault="0010638E">
      <w:pPr>
        <w:pStyle w:val="Corpsdetexte"/>
        <w:rPr>
          <w:rFonts w:ascii="Times New Roman"/>
          <w:b w:val="0"/>
        </w:rPr>
      </w:pPr>
    </w:p>
    <w:p w14:paraId="783C9A0C" w14:textId="31BE0FD6" w:rsidR="0010638E" w:rsidRDefault="00034896" w:rsidP="00572060">
      <w:pPr>
        <w:pStyle w:val="Corpsdetexte"/>
        <w:ind w:left="237" w:right="234"/>
        <w:jc w:val="center"/>
      </w:pPr>
      <w:r>
        <w:t>Liste</w:t>
      </w:r>
      <w:r>
        <w:rPr>
          <w:spacing w:val="-2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sites</w:t>
      </w:r>
      <w:r>
        <w:rPr>
          <w:spacing w:val="-2"/>
        </w:rPr>
        <w:t xml:space="preserve"> </w:t>
      </w:r>
      <w:r>
        <w:t>IGN</w:t>
      </w:r>
      <w:r>
        <w:rPr>
          <w:spacing w:val="-4"/>
        </w:rPr>
        <w:t xml:space="preserve"> </w:t>
      </w:r>
      <w:r>
        <w:t>concernés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marché :</w:t>
      </w:r>
      <w:r>
        <w:rPr>
          <w:spacing w:val="-2"/>
        </w:rPr>
        <w:t xml:space="preserve"> </w:t>
      </w:r>
      <w:r>
        <w:t>cette</w:t>
      </w:r>
      <w:r>
        <w:rPr>
          <w:spacing w:val="-4"/>
        </w:rPr>
        <w:t xml:space="preserve"> </w:t>
      </w:r>
      <w:r>
        <w:t>liste</w:t>
      </w:r>
      <w:r>
        <w:rPr>
          <w:spacing w:val="-2"/>
        </w:rPr>
        <w:t xml:space="preserve"> </w:t>
      </w:r>
      <w:r>
        <w:t>pourra</w:t>
      </w:r>
      <w:r>
        <w:rPr>
          <w:spacing w:val="-1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modifiée</w:t>
      </w:r>
      <w:r>
        <w:rPr>
          <w:spacing w:val="-2"/>
        </w:rPr>
        <w:t xml:space="preserve"> </w:t>
      </w:r>
      <w:r w:rsidR="00D334F9">
        <w:t>en cours d</w:t>
      </w:r>
      <w:r w:rsidR="00DC6AE2">
        <w:t>’exécution</w:t>
      </w:r>
      <w:r w:rsidR="00D334F9">
        <w:t xml:space="preserve"> </w:t>
      </w:r>
      <w:r>
        <w:t xml:space="preserve">(ajout ou suppression de sites) </w:t>
      </w:r>
    </w:p>
    <w:p w14:paraId="47EEA9BB" w14:textId="5E63B98D" w:rsidR="0010638E" w:rsidRDefault="002E22F0">
      <w:pPr>
        <w:spacing w:before="50" w:after="1"/>
        <w:rPr>
          <w:b/>
          <w:sz w:val="20"/>
        </w:rPr>
      </w:pPr>
      <w:r>
        <w:rPr>
          <w:b/>
          <w:sz w:val="20"/>
        </w:rPr>
        <w:t>.</w:t>
      </w:r>
    </w:p>
    <w:p w14:paraId="7B74618D" w14:textId="77777777" w:rsidR="0010638E" w:rsidRDefault="0010638E">
      <w:pPr>
        <w:pStyle w:val="Corpsdetexte"/>
        <w:rPr>
          <w:rFonts w:ascii="Times New Roman"/>
          <w:b w:val="0"/>
          <w:sz w:val="16"/>
        </w:rPr>
      </w:pPr>
    </w:p>
    <w:tbl>
      <w:tblPr>
        <w:tblW w:w="111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1634"/>
        <w:gridCol w:w="1616"/>
        <w:gridCol w:w="1779"/>
        <w:gridCol w:w="1432"/>
        <w:gridCol w:w="1183"/>
        <w:gridCol w:w="1315"/>
        <w:gridCol w:w="570"/>
        <w:gridCol w:w="485"/>
      </w:tblGrid>
      <w:tr w:rsidR="00EC4DA5" w:rsidRPr="002F1EFF" w14:paraId="7B53C279" w14:textId="77777777" w:rsidTr="00EC4DA5">
        <w:trPr>
          <w:trHeight w:val="16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215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F1EF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Département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FD69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F1EF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4716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F1EF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Adresse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FBB2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F1EF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Affranchissement, collecte, remise et acheminement de plis, transmission du courrier interne par sacoche inter-sites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70D20A" w14:textId="77777777" w:rsidR="002F1EFF" w:rsidRDefault="002F1EFF" w:rsidP="002F1E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F1EF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Horaire Quotidien</w:t>
            </w:r>
            <w:r w:rsidRPr="002F1EF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  <w:t>(remise et collecte)</w:t>
            </w:r>
          </w:p>
          <w:p w14:paraId="68BA66B1" w14:textId="77777777" w:rsidR="00EC4DA5" w:rsidRDefault="00EC4DA5" w:rsidP="002F1E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15DC8AF" w14:textId="455C1BED" w:rsidR="00EC4DA5" w:rsidRPr="002F1EFF" w:rsidRDefault="00EC4DA5" w:rsidP="002F1E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C4D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fr-FR"/>
              </w:rPr>
              <w:t xml:space="preserve"> A COMPLETER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C66D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F1EF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Destinataire des Sacoches Inter-sites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302C" w14:textId="7EAA07ED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F1EF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Achat d’enveloppes préaffranchies avec suivi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1C307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F1EF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ystème de saisie et d'échange informatique</w:t>
            </w:r>
          </w:p>
        </w:tc>
      </w:tr>
      <w:tr w:rsidR="00EC4DA5" w:rsidRPr="002F1EFF" w14:paraId="7F76EE5A" w14:textId="77777777" w:rsidTr="00EC4DA5">
        <w:trPr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A17A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94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B988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ST-MANDE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générale et Services de Saint Mandé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8C0B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IGN – METEO France - CEREMA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 xml:space="preserve">73 avenue de Paris 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94165 SAINT-MANDÉ Cedex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62BB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Machine à affranchir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5A6684" w14:textId="6C9E5E54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B3D6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Tous les sites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096F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Sur demande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C85B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2D84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  <w:tr w:rsidR="00EC4DA5" w:rsidRPr="002F1EFF" w14:paraId="2EBB2215" w14:textId="77777777" w:rsidTr="00EC4DA5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E4E4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AB69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sz w:val="16"/>
                <w:szCs w:val="16"/>
                <w:lang w:eastAsia="fr-FR"/>
              </w:rPr>
              <w:t>TILLE BEAUVAIS</w:t>
            </w:r>
            <w:r w:rsidRPr="002F1EFF">
              <w:rPr>
                <w:rFonts w:eastAsia="Times New Roman"/>
                <w:sz w:val="16"/>
                <w:szCs w:val="16"/>
                <w:lang w:eastAsia="fr-FR"/>
              </w:rPr>
              <w:br/>
              <w:t>Base aérienne de Beauvais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B7E7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3 rue Cassini 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60000 TILLÉ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142E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D478" w14:textId="1295AE69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DC6F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 Mandé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43D3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C3A6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BAE1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  <w:tr w:rsidR="00EC4DA5" w:rsidRPr="002F1EFF" w14:paraId="58A9A6B1" w14:textId="77777777" w:rsidTr="00EC4DA5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3906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sz w:val="16"/>
                <w:szCs w:val="16"/>
                <w:lang w:eastAsia="fr-FR"/>
              </w:rPr>
              <w:t>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7A45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AIX-EN-PROVENCE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sud- 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496F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Bâtiment B6 Europarc de </w:t>
            </w:r>
            <w:proofErr w:type="spellStart"/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Pichaury</w:t>
            </w:r>
            <w:proofErr w:type="spellEnd"/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 xml:space="preserve">1330 avenue JRGG de la Lauzière Les Milles 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13290 AIX-EN-PROVENCE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1326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71E5" w14:textId="1350A938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36E9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 Mandé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3E84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3ECC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E0B6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  <w:tr w:rsidR="00EC4DA5" w:rsidRPr="002F1EFF" w14:paraId="7BE86F58" w14:textId="77777777" w:rsidTr="00EC4DA5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C8D0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sz w:val="16"/>
                <w:szCs w:val="16"/>
                <w:lang w:eastAsia="fr-FR"/>
              </w:rPr>
              <w:t>14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BEB7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CAEN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grand- ouest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1C5E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sz w:val="16"/>
                <w:szCs w:val="16"/>
                <w:lang w:eastAsia="fr-FR"/>
              </w:rPr>
              <w:t xml:space="preserve">10 boulevard Général Vanier </w:t>
            </w:r>
            <w:r w:rsidRPr="002F1EFF">
              <w:rPr>
                <w:rFonts w:eastAsia="Times New Roman"/>
                <w:sz w:val="16"/>
                <w:szCs w:val="16"/>
                <w:lang w:eastAsia="fr-FR"/>
              </w:rPr>
              <w:br/>
              <w:t>14000 CAEN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0A3C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493C" w14:textId="1878903B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476E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 Mandé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2F7C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90CD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B968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  <w:tr w:rsidR="00EC4DA5" w:rsidRPr="002F1EFF" w14:paraId="0AEB6087" w14:textId="77777777" w:rsidTr="00EC4DA5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7564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sz w:val="16"/>
                <w:szCs w:val="16"/>
                <w:lang w:eastAsia="fr-FR"/>
              </w:rPr>
              <w:t>31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2F75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TOULOUSE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Service de l’imagerie spatiale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62D5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18 av Edouard Belin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31401 TOULOUSE Cedex 9​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8297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7C0D" w14:textId="6441D4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C41C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 Mandé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214A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F9CA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6F0F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  <w:tr w:rsidR="00EC4DA5" w:rsidRPr="002F1EFF" w14:paraId="13C444F1" w14:textId="77777777" w:rsidTr="00355DC9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D8DD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sz w:val="16"/>
                <w:szCs w:val="16"/>
                <w:lang w:eastAsia="fr-FR"/>
              </w:rPr>
              <w:t>33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4424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SAINT-MÉDARD-EN-JALLES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sud-ouest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F937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Rue Pierre Ramond - </w:t>
            </w:r>
            <w:proofErr w:type="spellStart"/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Caupian</w:t>
            </w:r>
            <w:proofErr w:type="spellEnd"/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 BP 60104 33166 ST-MÉDARD- EN-JALLES Cedex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7F2F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FD7F" w14:textId="4C80B970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DFA9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 Mandé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06CC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A6FE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1172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  <w:tr w:rsidR="00EC4DA5" w:rsidRPr="002F1EFF" w14:paraId="58D940A7" w14:textId="77777777" w:rsidTr="00355DC9">
        <w:trPr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9535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lastRenderedPageBreak/>
              <w:t>41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1347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VILLEFRANCHE SUR CHER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82E8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Camp des Landes 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41200 VILLEFRANCHE-SUR-CHER​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B848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45E5" w14:textId="0156E039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54B0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 Mandé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917F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7965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03BD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  <w:tr w:rsidR="00EC4DA5" w:rsidRPr="002F1EFF" w14:paraId="09C30752" w14:textId="77777777" w:rsidTr="00355DC9">
        <w:trPr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1C17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sz w:val="16"/>
                <w:szCs w:val="16"/>
                <w:lang w:eastAsia="fr-FR"/>
              </w:rPr>
              <w:t>44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486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NANTES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grand-ouest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A564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 Cité administrative de Nantes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 xml:space="preserve">12 bd Vincent </w:t>
            </w:r>
            <w:proofErr w:type="spellStart"/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Gache</w:t>
            </w:r>
            <w:proofErr w:type="spellEnd"/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44200 NANTES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F253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43E0" w14:textId="7CE498B6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CD88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 Mandé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9620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1A8D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4D4A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  <w:tr w:rsidR="00EC4DA5" w:rsidRPr="002F1EFF" w14:paraId="62821824" w14:textId="77777777" w:rsidTr="00355DC9">
        <w:trPr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9CCC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45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06F1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NOGENT SUR VERNISSON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144F" w14:textId="77777777" w:rsidR="002F1EFF" w:rsidRPr="002F1EFF" w:rsidRDefault="002F1EFF" w:rsidP="002F1E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Château des Barres 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45290 NOGENT SUR VERNISSON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DC7D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96D52" w14:textId="68C36C30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A853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 Mandé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4136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6BEA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CBCC" w14:textId="77777777" w:rsidR="002F1EFF" w:rsidRPr="002F1EFF" w:rsidRDefault="002F1EFF" w:rsidP="002F1E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  <w:tr w:rsidR="00EC4DA5" w:rsidRPr="002F1EFF" w14:paraId="3F2A4D4D" w14:textId="77777777" w:rsidTr="00355DC9">
        <w:trPr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FE69" w14:textId="77777777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sz w:val="16"/>
                <w:szCs w:val="16"/>
                <w:lang w:eastAsia="fr-FR"/>
              </w:rPr>
              <w:t>54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DA1C" w14:textId="77777777" w:rsidR="00EC4DA5" w:rsidRPr="002F1EFF" w:rsidRDefault="00EC4DA5" w:rsidP="00EC4DA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Direction territoriale nord- est 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CHAMPIGNEULLES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4775" w14:textId="77777777" w:rsidR="00EC4DA5" w:rsidRPr="002F1EFF" w:rsidRDefault="00EC4DA5" w:rsidP="00EC4DA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 rue des Blanches Terres BP 54250 CHAMPIGNEULLES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FA8C" w14:textId="77777777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7254" w14:textId="2C1A4C60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C417" w14:textId="77777777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 Mandé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912A" w14:textId="77777777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E281" w14:textId="32558F30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5E96" w14:textId="4A7FC9F3" w:rsidR="00EC4DA5" w:rsidRPr="002F1EFF" w:rsidRDefault="00EC4DA5" w:rsidP="00EC4DA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  <w:tr w:rsidR="00EC4DA5" w:rsidRPr="002F1EFF" w14:paraId="751A3201" w14:textId="77777777" w:rsidTr="00355DC9">
        <w:trPr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4E46" w14:textId="77777777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sz w:val="16"/>
                <w:szCs w:val="16"/>
                <w:lang w:eastAsia="fr-FR"/>
              </w:rPr>
              <w:t>69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C253" w14:textId="77777777" w:rsidR="00EC4DA5" w:rsidRPr="002F1EFF" w:rsidRDefault="00EC4DA5" w:rsidP="00EC4DA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LYON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centre-est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BD66" w14:textId="77777777" w:rsidR="00EC4DA5" w:rsidRPr="002F1EFF" w:rsidRDefault="00EC4DA5" w:rsidP="00EC4DA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239 rue Garibaldi </w:t>
            </w: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69422 LYON Cedex 03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C454" w14:textId="77777777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8EED" w14:textId="07F0B7AD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EDB8" w14:textId="77777777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 Mandé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7A98" w14:textId="77777777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EF63" w14:textId="77777777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7E74" w14:textId="77777777" w:rsidR="00EC4DA5" w:rsidRPr="002F1EFF" w:rsidRDefault="00EC4DA5" w:rsidP="00EC4DA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F1EFF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OUI</w:t>
            </w:r>
          </w:p>
        </w:tc>
      </w:tr>
    </w:tbl>
    <w:p w14:paraId="1FEE79A5" w14:textId="77777777" w:rsidR="0010638E" w:rsidRDefault="0010638E">
      <w:pPr>
        <w:pStyle w:val="Corpsdetexte"/>
        <w:rPr>
          <w:rFonts w:ascii="Times New Roman"/>
          <w:b w:val="0"/>
          <w:sz w:val="16"/>
        </w:rPr>
      </w:pPr>
    </w:p>
    <w:p w14:paraId="7796BFB8" w14:textId="77777777" w:rsidR="0010638E" w:rsidRDefault="0010638E">
      <w:pPr>
        <w:pStyle w:val="Corpsdetexte"/>
        <w:rPr>
          <w:rFonts w:ascii="Times New Roman"/>
          <w:b w:val="0"/>
          <w:sz w:val="16"/>
        </w:rPr>
      </w:pPr>
    </w:p>
    <w:p w14:paraId="6D45E39C" w14:textId="733A5301" w:rsidR="0010638E" w:rsidRDefault="0010638E">
      <w:pPr>
        <w:pStyle w:val="Corpsdetexte"/>
        <w:rPr>
          <w:rFonts w:ascii="Times New Roman"/>
          <w:b w:val="0"/>
          <w:sz w:val="16"/>
        </w:rPr>
      </w:pPr>
    </w:p>
    <w:p w14:paraId="1F8F47F3" w14:textId="56C7EF0C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4F2A7AEC" w14:textId="2BBA883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2E08E067" w14:textId="2595A643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9181FD1" w14:textId="2D89A012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3CE91DB" w14:textId="76BE44B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C5E14BC" w14:textId="404E79C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DA32036" w14:textId="16178BB1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2056B123" w14:textId="38D64928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0FC15B47" w14:textId="07D75ACF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BC36A86" w14:textId="42DA80C7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538B33EC" w14:textId="1E53D893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1A85234" w14:textId="01663D5B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4A4C82D5" w14:textId="7443F6C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E5E1317" w14:textId="2A0F569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297899DF" w14:textId="12B3C566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5A8952D" w14:textId="7F6F9EE2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82F4580" w14:textId="488A3403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8FA424F" w14:textId="33CECE21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FC6A487" w14:textId="22A28F09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51560464" w14:textId="6BF34C0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FB9020F" w14:textId="2790DEFB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BC6FB74" w14:textId="1BA97ACB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4FD875B8" w14:textId="3E28E19F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41645911" w14:textId="41B9C5E1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0EE92760" w14:textId="2198512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B6E7014" w14:textId="06CE9579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3E48ED24" w14:textId="0EBE6209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38C3B296" w14:textId="46A6EAA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0C83D691" w14:textId="38CB355E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6CB35EE" w14:textId="1CE0E30D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A73194D" w14:textId="2C9E85ED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58849EC0" w14:textId="72CB1AC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4CFBEED" w14:textId="60DC7A9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0556D8E2" w14:textId="6FCAFF29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59ABB66A" w14:textId="2B81D75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2F2F5F2E" w14:textId="4763262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41BA7F3A" w14:textId="2AAFB99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32700125" w14:textId="0DE8A4C3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310588C9" w14:textId="3C5D467C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165D71D" w14:textId="1AFA6C19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411B887" w14:textId="77777777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FC04488" w14:textId="77777777" w:rsidR="0010638E" w:rsidRDefault="0010638E">
      <w:pPr>
        <w:pStyle w:val="Corpsdetexte"/>
        <w:rPr>
          <w:rFonts w:ascii="Times New Roman"/>
          <w:b w:val="0"/>
          <w:sz w:val="16"/>
        </w:rPr>
      </w:pPr>
    </w:p>
    <w:p w14:paraId="7A858B4E" w14:textId="06E0C46D" w:rsidR="00355DC9" w:rsidRPr="00355DC9" w:rsidRDefault="00355DC9" w:rsidP="00355DC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/>
        <w:autoSpaceDN/>
        <w:spacing w:after="200" w:line="276" w:lineRule="auto"/>
        <w:jc w:val="right"/>
        <w:rPr>
          <w:rFonts w:ascii="Calibri" w:eastAsia="Calibri" w:hAnsi="Calibri" w:cs="Calibri"/>
          <w:i/>
          <w:sz w:val="20"/>
          <w:szCs w:val="20"/>
        </w:rPr>
      </w:pPr>
      <w:r w:rsidRPr="00355DC9">
        <w:rPr>
          <w:rFonts w:eastAsia="Calibri"/>
          <w:sz w:val="20"/>
          <w:szCs w:val="20"/>
        </w:rPr>
        <w:tab/>
      </w:r>
      <w:r w:rsidRPr="00355DC9">
        <w:rPr>
          <w:rFonts w:eastAsia="Calibri"/>
          <w:sz w:val="20"/>
          <w:szCs w:val="20"/>
        </w:rPr>
        <w:tab/>
      </w:r>
      <w:r w:rsidRPr="00355DC9">
        <w:rPr>
          <w:rFonts w:ascii="Calibri" w:eastAsia="Calibri" w:hAnsi="Calibri" w:cs="Calibri"/>
          <w:sz w:val="20"/>
          <w:szCs w:val="20"/>
        </w:rPr>
        <w:tab/>
      </w:r>
      <w:r w:rsidRPr="00355DC9">
        <w:rPr>
          <w:rFonts w:ascii="Calibri" w:eastAsia="Calibri" w:hAnsi="Calibri" w:cs="Calibri"/>
          <w:sz w:val="20"/>
          <w:szCs w:val="20"/>
        </w:rPr>
        <w:tab/>
      </w:r>
      <w:r w:rsidRPr="00355DC9">
        <w:rPr>
          <w:rFonts w:ascii="Calibri" w:eastAsia="Calibri" w:hAnsi="Calibri" w:cs="Calibri"/>
          <w:sz w:val="20"/>
          <w:szCs w:val="20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</w:p>
    <w:p w14:paraId="65192755" w14:textId="314F821D" w:rsidR="0010638E" w:rsidRDefault="0010638E">
      <w:pPr>
        <w:ind w:left="4005" w:right="2603" w:hanging="1326"/>
        <w:rPr>
          <w:sz w:val="16"/>
        </w:rPr>
      </w:pPr>
    </w:p>
    <w:sectPr w:rsidR="0010638E">
      <w:footerReference w:type="default" r:id="rId8"/>
      <w:type w:val="continuous"/>
      <w:pgSz w:w="11910" w:h="16840"/>
      <w:pgMar w:top="820" w:right="500" w:bottom="280" w:left="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B1A2" w14:textId="77777777" w:rsidR="004D7FAC" w:rsidRDefault="004D7FAC" w:rsidP="00355DC9">
      <w:r>
        <w:separator/>
      </w:r>
    </w:p>
  </w:endnote>
  <w:endnote w:type="continuationSeparator" w:id="0">
    <w:p w14:paraId="102C007F" w14:textId="77777777" w:rsidR="004D7FAC" w:rsidRDefault="004D7FAC" w:rsidP="00355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BBFE" w14:textId="368C6CAE" w:rsidR="00355DC9" w:rsidRDefault="00355DC9">
    <w:pPr>
      <w:pStyle w:val="Pieddepage"/>
    </w:pPr>
    <w:r w:rsidRPr="00355DC9">
      <w:rPr>
        <w:rFonts w:ascii="Calibri" w:eastAsia="Calibri" w:hAnsi="Calibri" w:cs="Calibri"/>
        <w:i/>
        <w:sz w:val="20"/>
        <w:szCs w:val="20"/>
      </w:rPr>
      <w:t xml:space="preserve">GBM 26007 – Prestations de services postaux </w:t>
    </w:r>
    <w:r w:rsidR="002608A7">
      <w:rPr>
        <w:rFonts w:ascii="Calibri" w:eastAsia="Calibri" w:hAnsi="Calibri" w:cs="Calibri"/>
        <w:i/>
        <w:sz w:val="20"/>
        <w:szCs w:val="20"/>
      </w:rPr>
      <w:t>pour</w:t>
    </w:r>
    <w:r w:rsidRPr="00355DC9">
      <w:rPr>
        <w:rFonts w:ascii="Calibri" w:eastAsia="Calibri" w:hAnsi="Calibri" w:cs="Calibri"/>
        <w:i/>
        <w:sz w:val="20"/>
        <w:szCs w:val="20"/>
      </w:rPr>
      <w:t xml:space="preserve"> l’ensemble des sites de l’IGN </w:t>
    </w:r>
    <w:r>
      <w:rPr>
        <w:rFonts w:ascii="Calibri" w:eastAsia="Calibri" w:hAnsi="Calibri" w:cs="Calibri"/>
        <w:i/>
        <w:sz w:val="20"/>
        <w:szCs w:val="20"/>
      </w:rPr>
      <w:t>–</w:t>
    </w:r>
    <w:r w:rsidRPr="00355DC9">
      <w:rPr>
        <w:rFonts w:ascii="Calibri" w:eastAsia="Calibri" w:hAnsi="Calibri" w:cs="Calibri"/>
        <w:i/>
        <w:sz w:val="20"/>
        <w:szCs w:val="20"/>
      </w:rPr>
      <w:t xml:space="preserve"> </w:t>
    </w:r>
    <w:r>
      <w:rPr>
        <w:rFonts w:ascii="Calibri" w:eastAsia="Calibri" w:hAnsi="Calibri" w:cs="Calibri"/>
        <w:i/>
        <w:sz w:val="20"/>
        <w:szCs w:val="20"/>
      </w:rPr>
      <w:t>Annexe 1</w:t>
    </w:r>
  </w:p>
  <w:p w14:paraId="3BFD986F" w14:textId="1F02D8E2" w:rsidR="00355DC9" w:rsidRDefault="00355DC9">
    <w:pPr>
      <w:pStyle w:val="Pieddepage"/>
    </w:pPr>
    <w:r>
      <w:tab/>
    </w:r>
    <w:r>
      <w:tab/>
    </w:r>
    <w:r>
      <w:tab/>
    </w:r>
    <w:r>
      <w:tab/>
    </w:r>
    <w:r w:rsidRPr="00355DC9">
      <w:rPr>
        <w:rFonts w:ascii="Calibri" w:eastAsia="Calibri" w:hAnsi="Calibri" w:cs="Calibri"/>
        <w:sz w:val="20"/>
        <w:szCs w:val="20"/>
      </w:rPr>
      <w:fldChar w:fldCharType="begin"/>
    </w:r>
    <w:r w:rsidRPr="00355DC9">
      <w:rPr>
        <w:rFonts w:ascii="Calibri" w:eastAsia="Calibri" w:hAnsi="Calibri" w:cs="Calibri"/>
        <w:sz w:val="20"/>
        <w:szCs w:val="20"/>
      </w:rPr>
      <w:instrText xml:space="preserve"> PAGE </w:instrText>
    </w:r>
    <w:r w:rsidRPr="00355DC9">
      <w:rPr>
        <w:rFonts w:ascii="Calibri" w:eastAsia="Calibri" w:hAnsi="Calibri" w:cs="Calibri"/>
        <w:sz w:val="20"/>
        <w:szCs w:val="20"/>
      </w:rPr>
      <w:fldChar w:fldCharType="separate"/>
    </w:r>
    <w:r w:rsidRPr="00355DC9">
      <w:rPr>
        <w:rFonts w:ascii="Calibri" w:eastAsia="Calibri" w:hAnsi="Calibri" w:cs="Calibri"/>
        <w:sz w:val="20"/>
        <w:szCs w:val="20"/>
      </w:rPr>
      <w:t>3</w:t>
    </w:r>
    <w:r w:rsidRPr="00355DC9">
      <w:rPr>
        <w:rFonts w:ascii="Calibri" w:eastAsia="Calibri" w:hAnsi="Calibri" w:cs="Calibri"/>
        <w:sz w:val="20"/>
        <w:szCs w:val="20"/>
      </w:rPr>
      <w:fldChar w:fldCharType="end"/>
    </w:r>
    <w:r w:rsidRPr="00355DC9">
      <w:rPr>
        <w:rFonts w:ascii="Calibri" w:eastAsia="Calibri" w:hAnsi="Calibri" w:cs="Calibri"/>
        <w:sz w:val="20"/>
        <w:szCs w:val="20"/>
      </w:rPr>
      <w:t>/</w:t>
    </w:r>
    <w:r w:rsidRPr="00355DC9">
      <w:rPr>
        <w:rFonts w:ascii="Calibri" w:eastAsia="Calibri" w:hAnsi="Calibri" w:cs="Calibri"/>
        <w:sz w:val="20"/>
        <w:szCs w:val="20"/>
      </w:rPr>
      <w:fldChar w:fldCharType="begin"/>
    </w:r>
    <w:r w:rsidRPr="00355DC9">
      <w:rPr>
        <w:rFonts w:ascii="Calibri" w:eastAsia="Calibri" w:hAnsi="Calibri" w:cs="Calibri"/>
        <w:sz w:val="20"/>
        <w:szCs w:val="20"/>
      </w:rPr>
      <w:instrText xml:space="preserve"> NUMPAGES </w:instrText>
    </w:r>
    <w:r w:rsidRPr="00355DC9">
      <w:rPr>
        <w:rFonts w:ascii="Calibri" w:eastAsia="Calibri" w:hAnsi="Calibri" w:cs="Calibri"/>
        <w:sz w:val="20"/>
        <w:szCs w:val="20"/>
      </w:rPr>
      <w:fldChar w:fldCharType="separate"/>
    </w:r>
    <w:r w:rsidRPr="00355DC9">
      <w:rPr>
        <w:rFonts w:ascii="Calibri" w:eastAsia="Calibri" w:hAnsi="Calibri" w:cs="Calibri"/>
        <w:sz w:val="20"/>
        <w:szCs w:val="20"/>
      </w:rPr>
      <w:t>15</w:t>
    </w:r>
    <w:r w:rsidRPr="00355DC9">
      <w:rPr>
        <w:rFonts w:ascii="Calibri" w:eastAsia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B7A8E" w14:textId="77777777" w:rsidR="004D7FAC" w:rsidRDefault="004D7FAC" w:rsidP="00355DC9">
      <w:r>
        <w:separator/>
      </w:r>
    </w:p>
  </w:footnote>
  <w:footnote w:type="continuationSeparator" w:id="0">
    <w:p w14:paraId="29A98EDC" w14:textId="77777777" w:rsidR="004D7FAC" w:rsidRDefault="004D7FAC" w:rsidP="00355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638E"/>
    <w:rsid w:val="00014644"/>
    <w:rsid w:val="00034896"/>
    <w:rsid w:val="000754FA"/>
    <w:rsid w:val="000844A2"/>
    <w:rsid w:val="000A1EB0"/>
    <w:rsid w:val="0010638E"/>
    <w:rsid w:val="001413FA"/>
    <w:rsid w:val="00183D34"/>
    <w:rsid w:val="001904F9"/>
    <w:rsid w:val="001D524A"/>
    <w:rsid w:val="001F0FE6"/>
    <w:rsid w:val="0022650D"/>
    <w:rsid w:val="00240963"/>
    <w:rsid w:val="002608A7"/>
    <w:rsid w:val="002E22F0"/>
    <w:rsid w:val="002E6EC0"/>
    <w:rsid w:val="002F1EFF"/>
    <w:rsid w:val="002F1FC4"/>
    <w:rsid w:val="00340391"/>
    <w:rsid w:val="00355DC9"/>
    <w:rsid w:val="003B0B6A"/>
    <w:rsid w:val="004359DB"/>
    <w:rsid w:val="00472902"/>
    <w:rsid w:val="004D7FAC"/>
    <w:rsid w:val="00507CF0"/>
    <w:rsid w:val="00572060"/>
    <w:rsid w:val="006A7119"/>
    <w:rsid w:val="006E7DF2"/>
    <w:rsid w:val="007A4731"/>
    <w:rsid w:val="007B0025"/>
    <w:rsid w:val="007B25B0"/>
    <w:rsid w:val="00801381"/>
    <w:rsid w:val="009A13DA"/>
    <w:rsid w:val="009A4AAA"/>
    <w:rsid w:val="00A440E9"/>
    <w:rsid w:val="00A65B7D"/>
    <w:rsid w:val="00BA5B4C"/>
    <w:rsid w:val="00BD4BCE"/>
    <w:rsid w:val="00C177E0"/>
    <w:rsid w:val="00C439FE"/>
    <w:rsid w:val="00D23EAF"/>
    <w:rsid w:val="00D334F9"/>
    <w:rsid w:val="00D40805"/>
    <w:rsid w:val="00D571D7"/>
    <w:rsid w:val="00D80280"/>
    <w:rsid w:val="00DC6AE2"/>
    <w:rsid w:val="00E5115B"/>
    <w:rsid w:val="00EC4DA5"/>
    <w:rsid w:val="00F9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97D5A"/>
  <w15:docId w15:val="{6AE79AD0-D940-41F6-A6D3-C93EED79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4"/>
      <w:szCs w:val="24"/>
    </w:rPr>
  </w:style>
  <w:style w:type="paragraph" w:styleId="Titre">
    <w:name w:val="Title"/>
    <w:basedOn w:val="Normal"/>
    <w:uiPriority w:val="10"/>
    <w:qFormat/>
    <w:pPr>
      <w:spacing w:line="387" w:lineRule="exact"/>
      <w:ind w:left="-1"/>
      <w:jc w:val="center"/>
    </w:pPr>
    <w:rPr>
      <w:rFonts w:ascii="Castellar" w:eastAsia="Castellar" w:hAnsi="Castellar" w:cs="Castellar"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4359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359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359DB"/>
    <w:rPr>
      <w:rFonts w:ascii="Arial" w:eastAsia="Arial" w:hAnsi="Arial" w:cs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359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359DB"/>
    <w:rPr>
      <w:rFonts w:ascii="Arial" w:eastAsia="Arial" w:hAnsi="Arial" w:cs="Arial"/>
      <w:b/>
      <w:bCs/>
      <w:sz w:val="20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355D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55DC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55DC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5DC9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9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AU C</vt:lpstr>
    </vt:vector>
  </TitlesOfParts>
  <Company>IGN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AU C</dc:title>
  <dc:creator>Administrateur</dc:creator>
  <cp:lastModifiedBy>Olivia Coquet</cp:lastModifiedBy>
  <cp:revision>44</cp:revision>
  <dcterms:created xsi:type="dcterms:W3CDTF">2025-10-15T15:45:00Z</dcterms:created>
  <dcterms:modified xsi:type="dcterms:W3CDTF">2026-02-12T13:44:00Z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2025-10-15T00:00:00Z</vt:filetime>
  </property>
  <property fmtid="{D5CDD505-2E9C-101B-9397-08002B2CF9AE}" pid="5" name="Producer">
    <vt:lpwstr>Microsoft® Word 2010</vt:lpwstr>
  </property>
</Properties>
</file>